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2B4C8" w14:textId="61AD8931" w:rsidR="00D1010D" w:rsidRPr="001C5512" w:rsidRDefault="001C5512" w:rsidP="001C5512">
      <w:pPr>
        <w:jc w:val="center"/>
        <w:rPr>
          <w:b/>
          <w:bCs/>
          <w:sz w:val="36"/>
          <w:szCs w:val="36"/>
        </w:rPr>
      </w:pPr>
      <w:r w:rsidRPr="001C5512">
        <w:rPr>
          <w:b/>
          <w:bCs/>
          <w:sz w:val="36"/>
          <w:szCs w:val="36"/>
        </w:rPr>
        <w:t>Description for</w:t>
      </w:r>
    </w:p>
    <w:p w14:paraId="3F1C265E" w14:textId="77777777" w:rsidR="001C5512" w:rsidRDefault="001C5512" w:rsidP="001C5512">
      <w:pPr>
        <w:shd w:val="clear" w:color="auto" w:fill="FFFFFF"/>
        <w:spacing w:before="60" w:after="60" w:line="480" w:lineRule="atLeast"/>
        <w:jc w:val="center"/>
        <w:outlineLvl w:val="0"/>
        <w:rPr>
          <w:rFonts w:ascii="Lato" w:eastAsia="Times New Roman" w:hAnsi="Lato" w:cs="Times New Roman"/>
          <w:b/>
          <w:bCs/>
          <w:color w:val="222222"/>
          <w:kern w:val="36"/>
          <w:sz w:val="32"/>
          <w:szCs w:val="32"/>
        </w:rPr>
      </w:pPr>
      <w:r w:rsidRPr="001C5512">
        <w:rPr>
          <w:rFonts w:ascii="Lato" w:eastAsia="Times New Roman" w:hAnsi="Lato" w:cs="Times New Roman"/>
          <w:b/>
          <w:bCs/>
          <w:color w:val="222222"/>
          <w:kern w:val="36"/>
          <w:sz w:val="32"/>
          <w:szCs w:val="32"/>
        </w:rPr>
        <w:t xml:space="preserve">T3E3 </w:t>
      </w:r>
      <w:proofErr w:type="spellStart"/>
      <w:r w:rsidRPr="001C5512">
        <w:rPr>
          <w:rFonts w:ascii="Lato" w:eastAsia="Times New Roman" w:hAnsi="Lato" w:cs="Times New Roman"/>
          <w:b/>
          <w:bCs/>
          <w:color w:val="222222"/>
          <w:kern w:val="36"/>
          <w:sz w:val="32"/>
          <w:szCs w:val="32"/>
        </w:rPr>
        <w:t>Master</w:t>
      </w:r>
      <w:r>
        <w:rPr>
          <w:rFonts w:ascii="Lato" w:eastAsia="Times New Roman" w:hAnsi="Lato" w:cs="Times New Roman"/>
          <w:b/>
          <w:bCs/>
          <w:color w:val="222222"/>
          <w:kern w:val="36"/>
          <w:sz w:val="32"/>
          <w:szCs w:val="32"/>
        </w:rPr>
        <w:t>.mp4</w:t>
      </w:r>
    </w:p>
    <w:p w14:paraId="7F591762" w14:textId="457392C0" w:rsidR="001C5512" w:rsidRPr="001C5512" w:rsidRDefault="001C5512" w:rsidP="001C5512">
      <w:pPr>
        <w:shd w:val="clear" w:color="auto" w:fill="FFFFFF"/>
        <w:spacing w:before="60" w:after="60" w:line="480" w:lineRule="atLeast"/>
        <w:jc w:val="center"/>
        <w:outlineLvl w:val="0"/>
        <w:rPr>
          <w:rFonts w:ascii="Lato" w:eastAsia="Times New Roman" w:hAnsi="Lato" w:cs="Times New Roman"/>
          <w:b/>
          <w:bCs/>
          <w:color w:val="222222"/>
          <w:kern w:val="36"/>
          <w:sz w:val="32"/>
          <w:szCs w:val="32"/>
        </w:rPr>
      </w:pPr>
      <w:proofErr w:type="spellEnd"/>
      <w:r>
        <w:rPr>
          <w:rFonts w:ascii="Lato" w:eastAsia="Times New Roman" w:hAnsi="Lato" w:cs="Times New Roman"/>
          <w:b/>
          <w:bCs/>
          <w:color w:val="222222"/>
          <w:kern w:val="36"/>
          <w:sz w:val="32"/>
          <w:szCs w:val="32"/>
        </w:rPr>
        <w:t>“</w:t>
      </w:r>
      <w:r w:rsidRPr="001C5512">
        <w:rPr>
          <w:rFonts w:ascii="Lato" w:eastAsia="Times New Roman" w:hAnsi="Lato" w:cs="Times New Roman"/>
          <w:b/>
          <w:bCs/>
          <w:color w:val="222222"/>
          <w:kern w:val="36"/>
          <w:sz w:val="32"/>
          <w:szCs w:val="32"/>
        </w:rPr>
        <w:t>Poll Animation</w:t>
      </w:r>
      <w:r>
        <w:rPr>
          <w:rFonts w:ascii="Lato" w:eastAsia="Times New Roman" w:hAnsi="Lato" w:cs="Times New Roman"/>
          <w:b/>
          <w:bCs/>
          <w:color w:val="222222"/>
          <w:kern w:val="36"/>
          <w:sz w:val="32"/>
          <w:szCs w:val="32"/>
        </w:rPr>
        <w:t>”</w:t>
      </w:r>
    </w:p>
    <w:p w14:paraId="5FEB17ED" w14:textId="7DD1A397" w:rsidR="001C5512" w:rsidRDefault="001C5512" w:rsidP="001C5512">
      <w:pPr>
        <w:jc w:val="center"/>
      </w:pPr>
      <w:r>
        <w:rPr>
          <w:noProof/>
        </w:rPr>
        <w:drawing>
          <wp:inline distT="0" distB="0" distL="0" distR="0" wp14:anchorId="5F28C0F1" wp14:editId="4D79670F">
            <wp:extent cx="1905000" cy="1905000"/>
            <wp:effectExtent l="0" t="0" r="0" b="0"/>
            <wp:docPr id="1" name="Picture 1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DE1DF" w14:textId="418FDB86" w:rsidR="001C5512" w:rsidRDefault="001C5512"/>
    <w:p w14:paraId="2FE08CD5" w14:textId="77777777" w:rsidR="001C5512" w:rsidRPr="001C5512" w:rsidRDefault="001C5512" w:rsidP="001C5512">
      <w:pPr>
        <w:ind w:left="540"/>
        <w:rPr>
          <w:rFonts w:ascii="AppleSystemUIFont" w:eastAsia="Times New Roman" w:hAnsi="AppleSystemUIFont" w:cs="Calibri"/>
          <w:sz w:val="26"/>
          <w:szCs w:val="26"/>
        </w:rPr>
      </w:pPr>
      <w:r w:rsidRPr="001C5512">
        <w:rPr>
          <w:rFonts w:ascii="AppleSystemUIFont" w:eastAsia="Times New Roman" w:hAnsi="AppleSystemUIFont" w:cs="Calibri"/>
          <w:sz w:val="26"/>
          <w:szCs w:val="26"/>
        </w:rPr>
        <w:t xml:space="preserve">This 15 second square video animation can be used on Facebook and Instagram and is a part of a series of social images and videos that dispel the misinformation that is prevalent in the Black community. </w:t>
      </w:r>
    </w:p>
    <w:p w14:paraId="5487936E" w14:textId="77777777" w:rsidR="001C5512" w:rsidRPr="001C5512" w:rsidRDefault="001C5512" w:rsidP="001C5512">
      <w:pPr>
        <w:ind w:left="540"/>
        <w:rPr>
          <w:rFonts w:ascii="AppleSystemUIFont" w:eastAsia="Times New Roman" w:hAnsi="AppleSystemUIFont" w:cs="Calibri"/>
          <w:sz w:val="26"/>
          <w:szCs w:val="26"/>
        </w:rPr>
      </w:pPr>
      <w:r w:rsidRPr="001C5512">
        <w:rPr>
          <w:rFonts w:ascii="AppleSystemUIFont" w:eastAsia="Times New Roman" w:hAnsi="AppleSystemUIFont" w:cs="Calibri"/>
          <w:sz w:val="26"/>
          <w:szCs w:val="26"/>
        </w:rPr>
        <w:t> </w:t>
      </w:r>
    </w:p>
    <w:p w14:paraId="702FCACF" w14:textId="77777777" w:rsidR="001C5512" w:rsidRPr="001C5512" w:rsidRDefault="001C5512" w:rsidP="001C5512">
      <w:pPr>
        <w:ind w:left="540"/>
        <w:rPr>
          <w:rFonts w:ascii="AppleSystemUIFontBold" w:eastAsia="Times New Roman" w:hAnsi="AppleSystemUIFontBold" w:cs="Calibri"/>
          <w:sz w:val="26"/>
          <w:szCs w:val="26"/>
        </w:rPr>
      </w:pPr>
      <w:r w:rsidRPr="001C5512">
        <w:rPr>
          <w:rFonts w:ascii="AppleSystemUIFontBold" w:eastAsia="Times New Roman" w:hAnsi="AppleSystemUIFontBold" w:cs="Calibri"/>
          <w:b/>
          <w:bCs/>
          <w:sz w:val="26"/>
          <w:szCs w:val="26"/>
        </w:rPr>
        <w:t>Ways to use it:</w:t>
      </w:r>
    </w:p>
    <w:p w14:paraId="74845DF5" w14:textId="77777777" w:rsidR="001C5512" w:rsidRPr="001C5512" w:rsidRDefault="001C5512" w:rsidP="001C5512">
      <w:pPr>
        <w:numPr>
          <w:ilvl w:val="0"/>
          <w:numId w:val="1"/>
        </w:numPr>
        <w:textAlignment w:val="center"/>
        <w:rPr>
          <w:rFonts w:ascii="Calibri" w:eastAsia="Times New Roman" w:hAnsi="Calibri" w:cs="Calibri"/>
          <w:sz w:val="22"/>
          <w:szCs w:val="22"/>
        </w:rPr>
      </w:pPr>
      <w:r w:rsidRPr="001C5512">
        <w:rPr>
          <w:rFonts w:ascii="AppleSystemUIFont" w:eastAsia="Times New Roman" w:hAnsi="AppleSystemUIFont" w:cs="Calibri"/>
          <w:sz w:val="26"/>
          <w:szCs w:val="26"/>
        </w:rPr>
        <w:t>Post the video organically on your organization's social pages or channels mentioned above.</w:t>
      </w:r>
    </w:p>
    <w:p w14:paraId="15157C76" w14:textId="77777777" w:rsidR="001C5512" w:rsidRPr="001C5512" w:rsidRDefault="001C5512" w:rsidP="001C5512">
      <w:pPr>
        <w:numPr>
          <w:ilvl w:val="0"/>
          <w:numId w:val="1"/>
        </w:numPr>
        <w:textAlignment w:val="center"/>
        <w:rPr>
          <w:rFonts w:ascii="Calibri" w:eastAsia="Times New Roman" w:hAnsi="Calibri" w:cs="Calibri"/>
          <w:sz w:val="22"/>
          <w:szCs w:val="22"/>
        </w:rPr>
      </w:pPr>
      <w:r w:rsidRPr="001C5512">
        <w:rPr>
          <w:rFonts w:ascii="AppleSystemUIFont" w:eastAsia="Times New Roman" w:hAnsi="AppleSystemUIFont" w:cs="Calibri"/>
          <w:sz w:val="26"/>
          <w:szCs w:val="26"/>
        </w:rPr>
        <w:t xml:space="preserve">Use the video as a paid ad on any of these same social sites </w:t>
      </w:r>
    </w:p>
    <w:p w14:paraId="74548977" w14:textId="77777777" w:rsidR="001C5512" w:rsidRPr="001C5512" w:rsidRDefault="001C5512" w:rsidP="001C5512">
      <w:pPr>
        <w:ind w:left="540"/>
        <w:rPr>
          <w:rFonts w:ascii="AppleSystemUIFontBold" w:eastAsia="Times New Roman" w:hAnsi="AppleSystemUIFontBold" w:cs="Calibri"/>
          <w:sz w:val="26"/>
          <w:szCs w:val="26"/>
        </w:rPr>
      </w:pPr>
      <w:r w:rsidRPr="001C5512">
        <w:rPr>
          <w:rFonts w:ascii="AppleSystemUIFontBold" w:eastAsia="Times New Roman" w:hAnsi="AppleSystemUIFontBold" w:cs="Calibri"/>
          <w:b/>
          <w:bCs/>
          <w:sz w:val="26"/>
          <w:szCs w:val="26"/>
        </w:rPr>
        <w:t> </w:t>
      </w:r>
    </w:p>
    <w:p w14:paraId="6A2A88D3" w14:textId="77777777" w:rsidR="001C5512" w:rsidRPr="001C5512" w:rsidRDefault="001C5512" w:rsidP="001C5512">
      <w:pPr>
        <w:ind w:left="540"/>
        <w:rPr>
          <w:rFonts w:ascii="AppleSystemUIFontBold" w:eastAsia="Times New Roman" w:hAnsi="AppleSystemUIFontBold" w:cs="Calibri"/>
          <w:sz w:val="26"/>
          <w:szCs w:val="26"/>
        </w:rPr>
      </w:pPr>
      <w:r w:rsidRPr="001C5512">
        <w:rPr>
          <w:rFonts w:ascii="AppleSystemUIFontBold" w:eastAsia="Times New Roman" w:hAnsi="AppleSystemUIFontBold" w:cs="Calibri"/>
          <w:b/>
          <w:bCs/>
          <w:sz w:val="26"/>
          <w:szCs w:val="26"/>
        </w:rPr>
        <w:t xml:space="preserve">Add your own words to the caption! </w:t>
      </w:r>
    </w:p>
    <w:p w14:paraId="7CCFE462" w14:textId="77777777" w:rsidR="001C5512" w:rsidRPr="001C5512" w:rsidRDefault="001C5512" w:rsidP="001C5512">
      <w:pPr>
        <w:numPr>
          <w:ilvl w:val="0"/>
          <w:numId w:val="2"/>
        </w:numPr>
        <w:textAlignment w:val="center"/>
        <w:rPr>
          <w:rFonts w:ascii="Calibri" w:eastAsia="Times New Roman" w:hAnsi="Calibri" w:cs="Calibri"/>
          <w:sz w:val="22"/>
          <w:szCs w:val="22"/>
        </w:rPr>
      </w:pPr>
      <w:r w:rsidRPr="001C5512">
        <w:rPr>
          <w:rFonts w:ascii="AppleSystemUIFont" w:eastAsia="Times New Roman" w:hAnsi="AppleSystemUIFont" w:cs="Calibri"/>
          <w:sz w:val="26"/>
          <w:szCs w:val="26"/>
        </w:rPr>
        <w:t>Add a call to action to get vaccinated.</w:t>
      </w:r>
    </w:p>
    <w:p w14:paraId="4E798CB8" w14:textId="77777777" w:rsidR="001C5512" w:rsidRPr="001C5512" w:rsidRDefault="001C5512" w:rsidP="001C5512">
      <w:pPr>
        <w:numPr>
          <w:ilvl w:val="0"/>
          <w:numId w:val="2"/>
        </w:numPr>
        <w:textAlignment w:val="center"/>
        <w:rPr>
          <w:rFonts w:ascii="Calibri" w:eastAsia="Times New Roman" w:hAnsi="Calibri" w:cs="Calibri"/>
          <w:sz w:val="22"/>
          <w:szCs w:val="22"/>
        </w:rPr>
      </w:pPr>
      <w:r w:rsidRPr="001C5512">
        <w:rPr>
          <w:rFonts w:ascii="AppleSystemUIFont" w:eastAsia="Times New Roman" w:hAnsi="AppleSystemUIFont" w:cs="Calibri"/>
          <w:sz w:val="26"/>
          <w:szCs w:val="26"/>
        </w:rPr>
        <w:t xml:space="preserve">Add a link to a local vaccination event </w:t>
      </w:r>
    </w:p>
    <w:p w14:paraId="28185845" w14:textId="77777777" w:rsidR="001C5512" w:rsidRPr="001C5512" w:rsidRDefault="001C5512" w:rsidP="001C5512">
      <w:pPr>
        <w:numPr>
          <w:ilvl w:val="0"/>
          <w:numId w:val="2"/>
        </w:numPr>
        <w:textAlignment w:val="center"/>
        <w:rPr>
          <w:rFonts w:ascii="Calibri" w:eastAsia="Times New Roman" w:hAnsi="Calibri" w:cs="Calibri"/>
          <w:sz w:val="22"/>
          <w:szCs w:val="22"/>
        </w:rPr>
      </w:pPr>
      <w:r w:rsidRPr="001C5512">
        <w:rPr>
          <w:rFonts w:ascii="AppleSystemUIFont" w:eastAsia="Times New Roman" w:hAnsi="AppleSystemUIFont" w:cs="Calibri"/>
          <w:sz w:val="26"/>
          <w:szCs w:val="26"/>
        </w:rPr>
        <w:t xml:space="preserve">Add a link to your website or a partner website </w:t>
      </w:r>
    </w:p>
    <w:p w14:paraId="48FF1859" w14:textId="77777777" w:rsidR="001C5512" w:rsidRPr="001C5512" w:rsidRDefault="001C5512" w:rsidP="001C5512">
      <w:pPr>
        <w:ind w:left="540"/>
        <w:rPr>
          <w:rFonts w:ascii="AppleSystemUIFont" w:eastAsia="Times New Roman" w:hAnsi="AppleSystemUIFont" w:cs="Calibri"/>
          <w:sz w:val="26"/>
          <w:szCs w:val="26"/>
        </w:rPr>
      </w:pPr>
      <w:r w:rsidRPr="001C5512">
        <w:rPr>
          <w:rFonts w:ascii="AppleSystemUIFont" w:eastAsia="Times New Roman" w:hAnsi="AppleSystemUIFont" w:cs="Calibri"/>
          <w:sz w:val="26"/>
          <w:szCs w:val="26"/>
        </w:rPr>
        <w:t> </w:t>
      </w:r>
    </w:p>
    <w:p w14:paraId="7D55DA88" w14:textId="77777777" w:rsidR="001C5512" w:rsidRPr="001C5512" w:rsidRDefault="001C5512" w:rsidP="001C5512">
      <w:pPr>
        <w:ind w:left="540"/>
        <w:rPr>
          <w:rFonts w:ascii="AppleSystemUIFont" w:eastAsia="Times New Roman" w:hAnsi="AppleSystemUIFont" w:cs="Calibri"/>
          <w:sz w:val="26"/>
          <w:szCs w:val="26"/>
        </w:rPr>
      </w:pPr>
      <w:r w:rsidRPr="001C5512">
        <w:rPr>
          <w:rFonts w:ascii="AppleSystemUIFont" w:eastAsia="Times New Roman" w:hAnsi="AppleSystemUIFont" w:cs="Calibri"/>
          <w:sz w:val="26"/>
          <w:szCs w:val="26"/>
        </w:rPr>
        <w:t xml:space="preserve">See playbook (PDF) for more details. </w:t>
      </w:r>
    </w:p>
    <w:p w14:paraId="46E58456" w14:textId="77777777" w:rsidR="001C5512" w:rsidRDefault="001C5512"/>
    <w:sectPr w:rsidR="001C5512" w:rsidSect="00EE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10D89"/>
    <w:multiLevelType w:val="multilevel"/>
    <w:tmpl w:val="E696A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F771D7C"/>
    <w:multiLevelType w:val="multilevel"/>
    <w:tmpl w:val="B37A0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1C5512"/>
    <w:rsid w:val="00D1010D"/>
    <w:rsid w:val="00EE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C551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551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C551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6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Culture ONE World</cp:lastModifiedBy>
  <cp:revision>2</cp:revision>
  <dcterms:created xsi:type="dcterms:W3CDTF">2018-02-09T21:34:00Z</dcterms:created>
  <dcterms:modified xsi:type="dcterms:W3CDTF">2021-11-06T00:34:00Z</dcterms:modified>
</cp:coreProperties>
</file>